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C" w:rsidRPr="00211F0C" w:rsidRDefault="003634FA" w:rsidP="000954AC">
      <w:pPr>
        <w:spacing w:line="264" w:lineRule="auto"/>
        <w:jc w:val="center"/>
        <w:rPr>
          <w:b/>
          <w:sz w:val="28"/>
          <w:szCs w:val="28"/>
        </w:rPr>
      </w:pPr>
      <w:r w:rsidRPr="00211F0C">
        <w:rPr>
          <w:b/>
          <w:sz w:val="28"/>
          <w:szCs w:val="28"/>
        </w:rPr>
        <w:t>Информация</w:t>
      </w:r>
    </w:p>
    <w:p w:rsidR="00211F0C" w:rsidRDefault="003634FA" w:rsidP="00211F0C">
      <w:pPr>
        <w:pStyle w:val="a5"/>
        <w:jc w:val="center"/>
        <w:rPr>
          <w:b/>
          <w:szCs w:val="28"/>
          <w:highlight w:val="cyan"/>
        </w:rPr>
      </w:pPr>
      <w:r w:rsidRPr="002153BE">
        <w:rPr>
          <w:b/>
          <w:szCs w:val="28"/>
        </w:rPr>
        <w:t>о</w:t>
      </w:r>
      <w:r w:rsidR="00307201" w:rsidRPr="002153BE">
        <w:rPr>
          <w:b/>
          <w:szCs w:val="28"/>
        </w:rPr>
        <w:t xml:space="preserve"> результатах проведенного </w:t>
      </w:r>
      <w:r w:rsidRPr="002153BE">
        <w:rPr>
          <w:b/>
          <w:szCs w:val="28"/>
        </w:rPr>
        <w:t xml:space="preserve">Контрольно-счетной палатой города Новочеркасска </w:t>
      </w:r>
      <w:r w:rsidR="00307201" w:rsidRPr="002153BE">
        <w:rPr>
          <w:b/>
          <w:szCs w:val="28"/>
        </w:rPr>
        <w:t xml:space="preserve">контрольного мероприятия </w:t>
      </w:r>
      <w:r w:rsidR="00CF0EB7" w:rsidRPr="002153BE">
        <w:rPr>
          <w:b/>
          <w:szCs w:val="28"/>
        </w:rPr>
        <w:t xml:space="preserve">«Проверка соблюдения установленного порядка управления и распоряжения муниципальным имуществом города Новочеркасска, переданным в хозяйственное ведение муниципальным унитарным предприятиям и отдельных вопросов финансово-хозяйственной деятельности, влияющих на размер части прибыли, подлежащей перечислению в местный бюджет за 2016 - 2017 годы в </w:t>
      </w:r>
      <w:r w:rsidR="00964FE3" w:rsidRPr="00964FE3">
        <w:rPr>
          <w:b/>
          <w:szCs w:val="28"/>
        </w:rPr>
        <w:t>МУП «Стадион Ермак г. Новочеркасска»</w:t>
      </w:r>
    </w:p>
    <w:p w:rsidR="003634FA" w:rsidRPr="000954AC" w:rsidRDefault="003634FA" w:rsidP="003634FA">
      <w:pPr>
        <w:spacing w:line="264" w:lineRule="auto"/>
        <w:jc w:val="center"/>
        <w:rPr>
          <w:b/>
          <w:sz w:val="28"/>
          <w:szCs w:val="28"/>
        </w:rPr>
      </w:pPr>
    </w:p>
    <w:p w:rsidR="00CF0EB7" w:rsidRPr="000954AC" w:rsidRDefault="00CF0EB7" w:rsidP="00CF0EB7">
      <w:pPr>
        <w:autoSpaceDE w:val="0"/>
        <w:autoSpaceDN w:val="0"/>
        <w:adjustRightInd w:val="0"/>
        <w:ind w:firstLine="708"/>
        <w:jc w:val="both"/>
        <w:rPr>
          <w:sz w:val="28"/>
          <w:szCs w:val="28"/>
        </w:rPr>
      </w:pPr>
      <w:r w:rsidRPr="000954AC">
        <w:rPr>
          <w:sz w:val="28"/>
          <w:szCs w:val="28"/>
        </w:rPr>
        <w:t>В соответствии с планом работы Контрольно-счетной палаты го</w:t>
      </w:r>
      <w:r w:rsidR="00EC6559" w:rsidRPr="000954AC">
        <w:rPr>
          <w:sz w:val="28"/>
          <w:szCs w:val="28"/>
        </w:rPr>
        <w:t xml:space="preserve">рода Новочеркасска  </w:t>
      </w:r>
      <w:r w:rsidRPr="000954AC">
        <w:rPr>
          <w:sz w:val="28"/>
          <w:szCs w:val="28"/>
        </w:rPr>
        <w:t xml:space="preserve"> </w:t>
      </w:r>
      <w:r w:rsidR="00BB3F20" w:rsidRPr="000954AC">
        <w:rPr>
          <w:sz w:val="28"/>
          <w:szCs w:val="28"/>
        </w:rPr>
        <w:t>на</w:t>
      </w:r>
      <w:r w:rsidR="00EC6559" w:rsidRPr="000954AC">
        <w:rPr>
          <w:sz w:val="28"/>
          <w:szCs w:val="28"/>
        </w:rPr>
        <w:t xml:space="preserve"> 2018 год</w:t>
      </w:r>
      <w:r w:rsidR="00BB3F20" w:rsidRPr="000954AC">
        <w:rPr>
          <w:sz w:val="28"/>
          <w:szCs w:val="28"/>
        </w:rPr>
        <w:t xml:space="preserve"> </w:t>
      </w:r>
      <w:r w:rsidRPr="000954AC">
        <w:rPr>
          <w:sz w:val="28"/>
          <w:szCs w:val="28"/>
        </w:rPr>
        <w:t xml:space="preserve">проведено контрольное мероприятие «Проверка соблюдения установленного порядка управления и распоряжения муниципальным имуществом города Новочеркасска, переданным в хозяйственное ведение муниципальным унитарным предприятиям и отдельных вопросов финансово-хозяйственной деятельности, влияющих на размер части прибыли, подлежащей перечислению в местный бюджет  за 2016 - 2017 годы в </w:t>
      </w:r>
      <w:r w:rsidR="00964FE3" w:rsidRPr="00964FE3">
        <w:rPr>
          <w:sz w:val="28"/>
          <w:szCs w:val="28"/>
        </w:rPr>
        <w:t>МУП «Стадион Ермак г. Новочеркасска</w:t>
      </w:r>
      <w:r w:rsidRPr="000954AC">
        <w:rPr>
          <w:sz w:val="28"/>
          <w:szCs w:val="28"/>
        </w:rPr>
        <w:t xml:space="preserve">» (далее – МУП </w:t>
      </w:r>
      <w:r w:rsidR="00964FE3" w:rsidRPr="00964FE3">
        <w:rPr>
          <w:sz w:val="28"/>
          <w:szCs w:val="28"/>
        </w:rPr>
        <w:t>«Стадион Ермак</w:t>
      </w:r>
      <w:r w:rsidR="00964FE3">
        <w:rPr>
          <w:sz w:val="28"/>
          <w:szCs w:val="28"/>
        </w:rPr>
        <w:t>»</w:t>
      </w:r>
      <w:r w:rsidRPr="000954AC">
        <w:rPr>
          <w:sz w:val="28"/>
          <w:szCs w:val="28"/>
        </w:rPr>
        <w:t>).</w:t>
      </w:r>
    </w:p>
    <w:p w:rsidR="003F5F96" w:rsidRPr="000954AC" w:rsidRDefault="003F5F96" w:rsidP="00CF0EB7">
      <w:pPr>
        <w:ind w:firstLine="709"/>
        <w:jc w:val="both"/>
        <w:rPr>
          <w:sz w:val="28"/>
          <w:szCs w:val="28"/>
        </w:rPr>
      </w:pPr>
      <w:r w:rsidRPr="000954AC">
        <w:rPr>
          <w:sz w:val="28"/>
          <w:szCs w:val="28"/>
        </w:rPr>
        <w:t>По результатам контрольного мероприятия установлено следующее:</w:t>
      </w:r>
    </w:p>
    <w:p w:rsidR="00652E5E" w:rsidRDefault="009B7E40" w:rsidP="0033356E">
      <w:pPr>
        <w:tabs>
          <w:tab w:val="left" w:pos="-4536"/>
          <w:tab w:val="left" w:pos="851"/>
          <w:tab w:val="left" w:pos="993"/>
          <w:tab w:val="left" w:pos="2880"/>
        </w:tabs>
        <w:suppressAutoHyphens/>
        <w:ind w:firstLine="709"/>
        <w:jc w:val="both"/>
        <w:rPr>
          <w:rFonts w:cs="Arial"/>
          <w:sz w:val="28"/>
          <w:szCs w:val="28"/>
          <w:lang w:eastAsia="ar-SA"/>
        </w:rPr>
      </w:pPr>
      <w:r w:rsidRPr="0033356E">
        <w:rPr>
          <w:rFonts w:cs="Arial"/>
          <w:sz w:val="28"/>
          <w:szCs w:val="28"/>
          <w:lang w:eastAsia="ar-SA"/>
        </w:rPr>
        <w:t xml:space="preserve">МУП «Стадион Ермак» создано в целях содержания и эффективной эксплуатации стадиона и получения прибыли. </w:t>
      </w:r>
    </w:p>
    <w:p w:rsidR="00652E5E" w:rsidRDefault="00652E5E" w:rsidP="0033356E">
      <w:pPr>
        <w:tabs>
          <w:tab w:val="left" w:pos="-4536"/>
          <w:tab w:val="left" w:pos="851"/>
          <w:tab w:val="left" w:pos="993"/>
          <w:tab w:val="left" w:pos="2880"/>
        </w:tabs>
        <w:suppressAutoHyphens/>
        <w:ind w:firstLine="709"/>
        <w:jc w:val="both"/>
        <w:rPr>
          <w:rFonts w:cs="Arial"/>
          <w:sz w:val="28"/>
          <w:szCs w:val="28"/>
          <w:lang w:eastAsia="ar-SA"/>
        </w:rPr>
      </w:pPr>
      <w:r>
        <w:rPr>
          <w:rFonts w:cs="Arial"/>
          <w:sz w:val="28"/>
          <w:szCs w:val="28"/>
          <w:lang w:eastAsia="ar-SA"/>
        </w:rPr>
        <w:t>В уставе предприятия установлены нарушения в части определения учредителя и разрешенных видов деятельности.</w:t>
      </w:r>
    </w:p>
    <w:p w:rsidR="00652E5E" w:rsidRDefault="00652E5E" w:rsidP="0033356E">
      <w:pPr>
        <w:tabs>
          <w:tab w:val="left" w:pos="-4536"/>
          <w:tab w:val="left" w:pos="851"/>
          <w:tab w:val="left" w:pos="993"/>
          <w:tab w:val="left" w:pos="2880"/>
        </w:tabs>
        <w:suppressAutoHyphens/>
        <w:ind w:firstLine="709"/>
        <w:jc w:val="both"/>
        <w:rPr>
          <w:rFonts w:cs="Arial"/>
          <w:sz w:val="28"/>
          <w:szCs w:val="28"/>
          <w:lang w:eastAsia="ar-SA"/>
        </w:rPr>
      </w:pPr>
      <w:r>
        <w:rPr>
          <w:sz w:val="28"/>
          <w:szCs w:val="28"/>
        </w:rPr>
        <w:t xml:space="preserve">Для осуществления видов деятельности за </w:t>
      </w:r>
      <w:r w:rsidRPr="000954AC">
        <w:rPr>
          <w:sz w:val="28"/>
          <w:szCs w:val="28"/>
        </w:rPr>
        <w:t xml:space="preserve">МУП </w:t>
      </w:r>
      <w:r w:rsidRPr="00964FE3">
        <w:rPr>
          <w:sz w:val="28"/>
          <w:szCs w:val="28"/>
        </w:rPr>
        <w:t>«Стадион Ермак</w:t>
      </w:r>
      <w:r>
        <w:rPr>
          <w:sz w:val="28"/>
          <w:szCs w:val="28"/>
        </w:rPr>
        <w:t>» на праве хозяйственного ведения закреплено 14 объектов муниципального недвижимого имущества. При визуальном осмотре установлено отсутствие 2 объектов</w:t>
      </w:r>
      <w:r w:rsidR="00646464">
        <w:rPr>
          <w:sz w:val="28"/>
          <w:szCs w:val="28"/>
        </w:rPr>
        <w:t xml:space="preserve"> (</w:t>
      </w:r>
      <w:r w:rsidR="00646464" w:rsidRPr="0033356E">
        <w:rPr>
          <w:rFonts w:cs="Arial"/>
          <w:sz w:val="28"/>
          <w:szCs w:val="28"/>
          <w:lang w:eastAsia="ar-SA"/>
        </w:rPr>
        <w:t>сарай  и проходная</w:t>
      </w:r>
      <w:r w:rsidR="00646464">
        <w:rPr>
          <w:rFonts w:cs="Arial"/>
          <w:sz w:val="28"/>
          <w:szCs w:val="28"/>
          <w:lang w:eastAsia="ar-SA"/>
        </w:rPr>
        <w:t>)</w:t>
      </w:r>
      <w:r>
        <w:rPr>
          <w:sz w:val="28"/>
          <w:szCs w:val="28"/>
        </w:rPr>
        <w:t>, неудовлетворительное состояние 7 объектов, которые невозможно использовать для уставной деятельности.</w:t>
      </w:r>
      <w:r w:rsidRPr="00652E5E">
        <w:rPr>
          <w:rFonts w:cs="Arial"/>
          <w:sz w:val="28"/>
          <w:szCs w:val="28"/>
          <w:lang w:eastAsia="ar-SA"/>
        </w:rPr>
        <w:t xml:space="preserve"> </w:t>
      </w:r>
      <w:r w:rsidR="00646464">
        <w:rPr>
          <w:rFonts w:cs="Arial"/>
          <w:sz w:val="28"/>
          <w:szCs w:val="28"/>
          <w:lang w:eastAsia="ar-SA"/>
        </w:rPr>
        <w:t>Кроме того, р</w:t>
      </w:r>
      <w:r w:rsidRPr="0033356E">
        <w:rPr>
          <w:rFonts w:cs="Arial"/>
          <w:sz w:val="28"/>
          <w:szCs w:val="28"/>
          <w:lang w:eastAsia="ar-SA"/>
        </w:rPr>
        <w:t>егистрация права хозяйственного ведения осуществлена только на 1 объект</w:t>
      </w:r>
      <w:r w:rsidR="00060072">
        <w:rPr>
          <w:rFonts w:cs="Arial"/>
          <w:sz w:val="28"/>
          <w:szCs w:val="28"/>
          <w:lang w:eastAsia="ar-SA"/>
        </w:rPr>
        <w:t>, который находится в удовлетворительном состоянии, но используется без договорных отношений третьими лицами.</w:t>
      </w:r>
    </w:p>
    <w:p w:rsidR="00060072" w:rsidRDefault="00060072" w:rsidP="0033356E">
      <w:pPr>
        <w:tabs>
          <w:tab w:val="left" w:pos="-4536"/>
          <w:tab w:val="left" w:pos="851"/>
          <w:tab w:val="left" w:pos="993"/>
          <w:tab w:val="left" w:pos="2880"/>
        </w:tabs>
        <w:suppressAutoHyphens/>
        <w:ind w:firstLine="709"/>
        <w:jc w:val="both"/>
        <w:rPr>
          <w:rFonts w:cs="Arial"/>
          <w:sz w:val="28"/>
          <w:szCs w:val="28"/>
          <w:lang w:eastAsia="ar-SA"/>
        </w:rPr>
      </w:pPr>
      <w:r w:rsidRPr="0033356E">
        <w:rPr>
          <w:rFonts w:cs="Arial"/>
          <w:sz w:val="28"/>
          <w:szCs w:val="28"/>
          <w:lang w:eastAsia="ar-SA"/>
        </w:rPr>
        <w:t>Часть административного здания передан</w:t>
      </w:r>
      <w:r>
        <w:rPr>
          <w:rFonts w:cs="Arial"/>
          <w:sz w:val="28"/>
          <w:szCs w:val="28"/>
          <w:lang w:eastAsia="ar-SA"/>
        </w:rPr>
        <w:t>а</w:t>
      </w:r>
      <w:r w:rsidRPr="0033356E">
        <w:rPr>
          <w:rFonts w:cs="Arial"/>
          <w:sz w:val="28"/>
          <w:szCs w:val="28"/>
          <w:lang w:eastAsia="ar-SA"/>
        </w:rPr>
        <w:t xml:space="preserve"> в аренду и безвозмездное пользование с оформлением договорных отношений</w:t>
      </w:r>
      <w:r>
        <w:rPr>
          <w:rFonts w:cs="Arial"/>
          <w:sz w:val="28"/>
          <w:szCs w:val="28"/>
          <w:lang w:eastAsia="ar-SA"/>
        </w:rPr>
        <w:t xml:space="preserve">, однако </w:t>
      </w:r>
      <w:r w:rsidRPr="000013D9">
        <w:rPr>
          <w:sz w:val="28"/>
          <w:szCs w:val="28"/>
        </w:rPr>
        <w:t xml:space="preserve">отсутствует согласование </w:t>
      </w:r>
      <w:r>
        <w:rPr>
          <w:sz w:val="28"/>
          <w:szCs w:val="28"/>
        </w:rPr>
        <w:t xml:space="preserve">с </w:t>
      </w:r>
      <w:r w:rsidR="00D030DE" w:rsidRPr="00354A9E">
        <w:rPr>
          <w:sz w:val="28"/>
          <w:szCs w:val="28"/>
        </w:rPr>
        <w:t>Комитет</w:t>
      </w:r>
      <w:r w:rsidR="00D030DE">
        <w:rPr>
          <w:sz w:val="28"/>
          <w:szCs w:val="28"/>
        </w:rPr>
        <w:t>ом</w:t>
      </w:r>
      <w:r w:rsidR="00D030DE" w:rsidRPr="00354A9E">
        <w:rPr>
          <w:sz w:val="28"/>
          <w:szCs w:val="28"/>
        </w:rPr>
        <w:t xml:space="preserve"> по управлению муниципальным имущество</w:t>
      </w:r>
      <w:r w:rsidR="00D030DE">
        <w:rPr>
          <w:sz w:val="28"/>
          <w:szCs w:val="28"/>
        </w:rPr>
        <w:t>м</w:t>
      </w:r>
      <w:r w:rsidR="00D030DE" w:rsidRPr="00354A9E">
        <w:rPr>
          <w:sz w:val="28"/>
          <w:szCs w:val="28"/>
        </w:rPr>
        <w:t xml:space="preserve"> Администрации города Новочеркасска (далее – КУМИ)</w:t>
      </w:r>
      <w:r w:rsidRPr="0033356E">
        <w:rPr>
          <w:rFonts w:cs="Arial"/>
          <w:sz w:val="28"/>
          <w:szCs w:val="28"/>
          <w:lang w:eastAsia="ar-SA"/>
        </w:rPr>
        <w:t>.</w:t>
      </w:r>
    </w:p>
    <w:p w:rsidR="00D030DE" w:rsidRDefault="00D030DE" w:rsidP="00D030DE">
      <w:pPr>
        <w:tabs>
          <w:tab w:val="left" w:pos="-4536"/>
          <w:tab w:val="left" w:pos="851"/>
          <w:tab w:val="left" w:pos="993"/>
          <w:tab w:val="left" w:pos="2880"/>
        </w:tabs>
        <w:suppressAutoHyphens/>
        <w:ind w:firstLine="709"/>
        <w:jc w:val="both"/>
        <w:rPr>
          <w:rFonts w:cs="Arial"/>
          <w:sz w:val="28"/>
          <w:szCs w:val="28"/>
          <w:lang w:eastAsia="ar-SA"/>
        </w:rPr>
      </w:pPr>
      <w:r>
        <w:rPr>
          <w:rFonts w:cs="Arial"/>
          <w:sz w:val="28"/>
          <w:szCs w:val="28"/>
          <w:lang w:eastAsia="ar-SA"/>
        </w:rPr>
        <w:t>Кроме того, на недвижимом имуществе МУП «Стадион Ермак» размещены различные рекламные конструкции</w:t>
      </w:r>
      <w:r w:rsidR="00646464">
        <w:rPr>
          <w:rFonts w:cs="Arial"/>
          <w:sz w:val="28"/>
          <w:szCs w:val="28"/>
          <w:lang w:eastAsia="ar-SA"/>
        </w:rPr>
        <w:t>, при этом</w:t>
      </w:r>
      <w:r>
        <w:rPr>
          <w:rFonts w:cs="Arial"/>
          <w:sz w:val="28"/>
          <w:szCs w:val="28"/>
          <w:lang w:eastAsia="ar-SA"/>
        </w:rPr>
        <w:t xml:space="preserve"> </w:t>
      </w:r>
      <w:r w:rsidR="00646464">
        <w:rPr>
          <w:rFonts w:cs="Arial"/>
          <w:sz w:val="28"/>
          <w:szCs w:val="28"/>
          <w:lang w:eastAsia="ar-SA"/>
        </w:rPr>
        <w:t>д</w:t>
      </w:r>
      <w:r>
        <w:rPr>
          <w:rFonts w:cs="Arial"/>
          <w:sz w:val="28"/>
          <w:szCs w:val="28"/>
          <w:lang w:eastAsia="ar-SA"/>
        </w:rPr>
        <w:t xml:space="preserve">оходы от размещения рекламы ни </w:t>
      </w:r>
      <w:r w:rsidR="00BB5E49">
        <w:rPr>
          <w:rFonts w:cs="Arial"/>
          <w:sz w:val="28"/>
          <w:szCs w:val="28"/>
          <w:lang w:eastAsia="ar-SA"/>
        </w:rPr>
        <w:t>предприятию</w:t>
      </w:r>
      <w:r>
        <w:rPr>
          <w:rFonts w:cs="Arial"/>
          <w:sz w:val="28"/>
          <w:szCs w:val="28"/>
          <w:lang w:eastAsia="ar-SA"/>
        </w:rPr>
        <w:t>, ни в бюджет не поступали.</w:t>
      </w:r>
    </w:p>
    <w:p w:rsidR="009B7E40" w:rsidRDefault="009B7E40" w:rsidP="009B7E40">
      <w:pPr>
        <w:tabs>
          <w:tab w:val="left" w:pos="-4536"/>
          <w:tab w:val="left" w:pos="851"/>
        </w:tabs>
        <w:ind w:firstLine="709"/>
        <w:jc w:val="both"/>
        <w:rPr>
          <w:color w:val="000000"/>
          <w:sz w:val="28"/>
          <w:szCs w:val="28"/>
          <w:shd w:val="clear" w:color="auto" w:fill="FFFFFF"/>
        </w:rPr>
      </w:pPr>
      <w:r w:rsidRPr="00FC1BDC">
        <w:rPr>
          <w:color w:val="000000"/>
          <w:sz w:val="28"/>
          <w:szCs w:val="28"/>
          <w:shd w:val="clear" w:color="auto" w:fill="FFFFFF"/>
        </w:rPr>
        <w:t>При сверке</w:t>
      </w:r>
      <w:r>
        <w:rPr>
          <w:color w:val="000000"/>
          <w:sz w:val="28"/>
          <w:szCs w:val="28"/>
          <w:shd w:val="clear" w:color="auto" w:fill="FFFFFF"/>
        </w:rPr>
        <w:t xml:space="preserve"> имущества, закрепленного на праве хозяйственного ведения за</w:t>
      </w:r>
      <w:r w:rsidRPr="0040011C">
        <w:rPr>
          <w:bCs/>
          <w:sz w:val="28"/>
          <w:szCs w:val="28"/>
          <w:lang w:eastAsia="ar-SA"/>
        </w:rPr>
        <w:t xml:space="preserve"> </w:t>
      </w:r>
      <w:r>
        <w:rPr>
          <w:bCs/>
          <w:sz w:val="28"/>
          <w:szCs w:val="28"/>
          <w:lang w:eastAsia="ar-SA"/>
        </w:rPr>
        <w:t>МУП «Стадион Ермак»,</w:t>
      </w:r>
      <w:r>
        <w:rPr>
          <w:color w:val="000000"/>
          <w:sz w:val="28"/>
          <w:szCs w:val="28"/>
          <w:shd w:val="clear" w:color="auto" w:fill="FFFFFF"/>
        </w:rPr>
        <w:t xml:space="preserve">  с р</w:t>
      </w:r>
      <w:r w:rsidRPr="00531FA2">
        <w:rPr>
          <w:color w:val="000000"/>
          <w:sz w:val="28"/>
          <w:szCs w:val="28"/>
          <w:shd w:val="clear" w:color="auto" w:fill="FFFFFF"/>
        </w:rPr>
        <w:t>еестр</w:t>
      </w:r>
      <w:r>
        <w:rPr>
          <w:color w:val="000000"/>
          <w:sz w:val="28"/>
          <w:szCs w:val="28"/>
          <w:shd w:val="clear" w:color="auto" w:fill="FFFFFF"/>
        </w:rPr>
        <w:t>ом</w:t>
      </w:r>
      <w:r w:rsidRPr="00531FA2">
        <w:rPr>
          <w:color w:val="000000"/>
          <w:sz w:val="28"/>
          <w:szCs w:val="28"/>
          <w:shd w:val="clear" w:color="auto" w:fill="FFFFFF"/>
        </w:rPr>
        <w:t xml:space="preserve"> муниципального имущества</w:t>
      </w:r>
      <w:r>
        <w:rPr>
          <w:color w:val="000000"/>
          <w:sz w:val="28"/>
          <w:szCs w:val="28"/>
          <w:shd w:val="clear" w:color="auto" w:fill="FFFFFF"/>
        </w:rPr>
        <w:t xml:space="preserve"> установлено, что в реестре </w:t>
      </w:r>
      <w:r w:rsidRPr="00531FA2">
        <w:rPr>
          <w:color w:val="000000"/>
          <w:sz w:val="28"/>
          <w:szCs w:val="28"/>
          <w:shd w:val="clear" w:color="auto" w:fill="FFFFFF"/>
        </w:rPr>
        <w:t xml:space="preserve">учитывается </w:t>
      </w:r>
      <w:r>
        <w:rPr>
          <w:color w:val="000000"/>
          <w:sz w:val="28"/>
          <w:szCs w:val="28"/>
          <w:shd w:val="clear" w:color="auto" w:fill="FFFFFF"/>
        </w:rPr>
        <w:t xml:space="preserve">16 объектов </w:t>
      </w:r>
      <w:r w:rsidRPr="00531FA2">
        <w:rPr>
          <w:color w:val="000000"/>
          <w:sz w:val="28"/>
          <w:szCs w:val="28"/>
          <w:shd w:val="clear" w:color="auto" w:fill="FFFFFF"/>
        </w:rPr>
        <w:t>основных средств</w:t>
      </w:r>
      <w:r>
        <w:rPr>
          <w:color w:val="000000"/>
          <w:sz w:val="28"/>
          <w:szCs w:val="28"/>
          <w:shd w:val="clear" w:color="auto" w:fill="FFFFFF"/>
        </w:rPr>
        <w:t xml:space="preserve">, включая </w:t>
      </w:r>
      <w:r w:rsidRPr="00531FA2">
        <w:rPr>
          <w:color w:val="000000"/>
          <w:sz w:val="28"/>
          <w:szCs w:val="28"/>
          <w:shd w:val="clear" w:color="auto" w:fill="FFFFFF"/>
        </w:rPr>
        <w:t>2 объекта, которые фактически утрачены, но продолжают числиться за предприятием. Кроме того</w:t>
      </w:r>
      <w:r>
        <w:rPr>
          <w:color w:val="000000"/>
          <w:sz w:val="28"/>
          <w:szCs w:val="28"/>
          <w:shd w:val="clear" w:color="auto" w:fill="FFFFFF"/>
        </w:rPr>
        <w:t>,</w:t>
      </w:r>
      <w:r w:rsidRPr="00531FA2">
        <w:rPr>
          <w:color w:val="000000"/>
          <w:sz w:val="28"/>
          <w:szCs w:val="28"/>
          <w:shd w:val="clear" w:color="auto" w:fill="FFFFFF"/>
        </w:rPr>
        <w:t xml:space="preserve"> </w:t>
      </w:r>
      <w:r>
        <w:rPr>
          <w:color w:val="000000"/>
          <w:sz w:val="28"/>
          <w:szCs w:val="28"/>
          <w:shd w:val="clear" w:color="auto" w:fill="FFFFFF"/>
        </w:rPr>
        <w:t xml:space="preserve">числились </w:t>
      </w:r>
      <w:r w:rsidRPr="00531FA2">
        <w:rPr>
          <w:color w:val="000000"/>
          <w:sz w:val="28"/>
          <w:szCs w:val="28"/>
          <w:shd w:val="clear" w:color="auto" w:fill="FFFFFF"/>
        </w:rPr>
        <w:t>2 объекта основных средств без указания балансовой стоимости, право муниципальной собственности</w:t>
      </w:r>
      <w:r>
        <w:rPr>
          <w:color w:val="000000"/>
          <w:sz w:val="28"/>
          <w:szCs w:val="28"/>
          <w:shd w:val="clear" w:color="auto" w:fill="FFFFFF"/>
        </w:rPr>
        <w:t>,</w:t>
      </w:r>
      <w:r w:rsidRPr="00531FA2">
        <w:rPr>
          <w:color w:val="000000"/>
          <w:sz w:val="28"/>
          <w:szCs w:val="28"/>
          <w:shd w:val="clear" w:color="auto" w:fill="FFFFFF"/>
        </w:rPr>
        <w:t xml:space="preserve"> на которые не зарегистрировано. </w:t>
      </w:r>
      <w:r>
        <w:rPr>
          <w:color w:val="000000"/>
          <w:sz w:val="28"/>
          <w:szCs w:val="28"/>
          <w:shd w:val="clear" w:color="auto" w:fill="FFFFFF"/>
        </w:rPr>
        <w:t xml:space="preserve">В ходе контрольного мероприятия в реестр </w:t>
      </w:r>
      <w:r w:rsidRPr="00531FA2">
        <w:rPr>
          <w:color w:val="000000"/>
          <w:sz w:val="28"/>
          <w:szCs w:val="28"/>
          <w:shd w:val="clear" w:color="auto" w:fill="FFFFFF"/>
        </w:rPr>
        <w:t xml:space="preserve"> муниципального имущества</w:t>
      </w:r>
      <w:r>
        <w:rPr>
          <w:color w:val="000000"/>
          <w:sz w:val="28"/>
          <w:szCs w:val="28"/>
          <w:shd w:val="clear" w:color="auto" w:fill="FFFFFF"/>
        </w:rPr>
        <w:t xml:space="preserve"> внесены </w:t>
      </w:r>
      <w:r>
        <w:rPr>
          <w:color w:val="000000"/>
          <w:sz w:val="28"/>
          <w:szCs w:val="28"/>
          <w:shd w:val="clear" w:color="auto" w:fill="FFFFFF"/>
        </w:rPr>
        <w:lastRenderedPageBreak/>
        <w:t>изменения в части исключения  объектов, которые не являются муни</w:t>
      </w:r>
      <w:r w:rsidRPr="00531FA2">
        <w:rPr>
          <w:color w:val="000000"/>
          <w:sz w:val="28"/>
          <w:szCs w:val="28"/>
          <w:shd w:val="clear" w:color="auto" w:fill="FFFFFF"/>
        </w:rPr>
        <w:t>ципальной собственност</w:t>
      </w:r>
      <w:r>
        <w:rPr>
          <w:color w:val="000000"/>
          <w:sz w:val="28"/>
          <w:szCs w:val="28"/>
          <w:shd w:val="clear" w:color="auto" w:fill="FFFFFF"/>
        </w:rPr>
        <w:t>ью.</w:t>
      </w:r>
    </w:p>
    <w:p w:rsidR="009B7E40" w:rsidRPr="005C4709" w:rsidRDefault="009B7E40" w:rsidP="009B7E40">
      <w:pPr>
        <w:tabs>
          <w:tab w:val="left" w:pos="-4536"/>
          <w:tab w:val="left" w:pos="851"/>
          <w:tab w:val="left" w:pos="993"/>
          <w:tab w:val="left" w:pos="2880"/>
        </w:tabs>
        <w:suppressAutoHyphens/>
        <w:ind w:firstLine="709"/>
        <w:jc w:val="both"/>
        <w:rPr>
          <w:bCs/>
          <w:sz w:val="28"/>
          <w:szCs w:val="28"/>
          <w:lang w:eastAsia="ar-SA"/>
        </w:rPr>
      </w:pPr>
      <w:r w:rsidRPr="005C4709">
        <w:rPr>
          <w:bCs/>
          <w:sz w:val="28"/>
          <w:szCs w:val="28"/>
          <w:lang w:eastAsia="ar-SA"/>
        </w:rPr>
        <w:t xml:space="preserve">Согласно данным </w:t>
      </w:r>
      <w:r w:rsidR="009B0DBC" w:rsidRPr="005C4709">
        <w:rPr>
          <w:bCs/>
          <w:sz w:val="28"/>
          <w:szCs w:val="28"/>
          <w:lang w:eastAsia="ar-SA"/>
        </w:rPr>
        <w:t xml:space="preserve">годовой бухгалтерской (финансовой) отчетности </w:t>
      </w:r>
      <w:r w:rsidR="009B0DBC">
        <w:rPr>
          <w:bCs/>
          <w:sz w:val="28"/>
          <w:szCs w:val="28"/>
          <w:lang w:eastAsia="ar-SA"/>
        </w:rPr>
        <w:t>МУП «Стадион Ермак» за 2015 и 2016 годы предприятием получена прибыль, однако</w:t>
      </w:r>
      <w:r w:rsidR="00646464">
        <w:rPr>
          <w:bCs/>
          <w:sz w:val="28"/>
          <w:szCs w:val="28"/>
          <w:lang w:eastAsia="ar-SA"/>
        </w:rPr>
        <w:t>,</w:t>
      </w:r>
      <w:r w:rsidR="009B0DBC">
        <w:rPr>
          <w:bCs/>
          <w:sz w:val="28"/>
          <w:szCs w:val="28"/>
          <w:lang w:eastAsia="ar-SA"/>
        </w:rPr>
        <w:t xml:space="preserve"> резервный фонд не сформирован.</w:t>
      </w:r>
      <w:r w:rsidR="009B0DBC" w:rsidRPr="009B0DBC">
        <w:rPr>
          <w:bCs/>
          <w:sz w:val="28"/>
          <w:szCs w:val="28"/>
          <w:lang w:eastAsia="ar-SA"/>
        </w:rPr>
        <w:t xml:space="preserve"> </w:t>
      </w:r>
      <w:r w:rsidR="009B0DBC">
        <w:rPr>
          <w:bCs/>
          <w:sz w:val="28"/>
          <w:szCs w:val="28"/>
          <w:lang w:eastAsia="ar-SA"/>
        </w:rPr>
        <w:t>Часть</w:t>
      </w:r>
      <w:r w:rsidR="009B0DBC" w:rsidRPr="005C4709">
        <w:rPr>
          <w:bCs/>
          <w:sz w:val="28"/>
          <w:szCs w:val="28"/>
          <w:lang w:eastAsia="ar-SA"/>
        </w:rPr>
        <w:t xml:space="preserve"> от прибыли, остающейся в распоряжении после уплаты налогов и иных обязательных платежей и  подлежащей  перечислению в бюджет</w:t>
      </w:r>
      <w:r w:rsidR="00BB5E49">
        <w:rPr>
          <w:bCs/>
          <w:sz w:val="28"/>
          <w:szCs w:val="28"/>
          <w:lang w:eastAsia="ar-SA"/>
        </w:rPr>
        <w:t>,</w:t>
      </w:r>
      <w:r w:rsidR="009B0DBC">
        <w:rPr>
          <w:bCs/>
          <w:sz w:val="28"/>
          <w:szCs w:val="28"/>
          <w:lang w:eastAsia="ar-SA"/>
        </w:rPr>
        <w:t xml:space="preserve"> за 2016 год перечислена не в полном объеме.</w:t>
      </w:r>
    </w:p>
    <w:p w:rsidR="00354A9E" w:rsidRDefault="00354A9E" w:rsidP="009B7E40">
      <w:pPr>
        <w:tabs>
          <w:tab w:val="left" w:pos="-4536"/>
          <w:tab w:val="left" w:pos="851"/>
          <w:tab w:val="left" w:pos="993"/>
          <w:tab w:val="left" w:pos="2880"/>
        </w:tabs>
        <w:suppressAutoHyphens/>
        <w:ind w:firstLine="709"/>
        <w:jc w:val="both"/>
        <w:rPr>
          <w:bCs/>
          <w:sz w:val="28"/>
          <w:szCs w:val="28"/>
          <w:lang w:eastAsia="ar-SA"/>
        </w:rPr>
      </w:pPr>
      <w:r w:rsidRPr="00354A9E">
        <w:rPr>
          <w:bCs/>
          <w:sz w:val="28"/>
          <w:szCs w:val="28"/>
          <w:lang w:eastAsia="ar-SA"/>
        </w:rPr>
        <w:t xml:space="preserve">В нарушение договора аренды земельного участка </w:t>
      </w:r>
      <w:r w:rsidR="00646464" w:rsidRPr="00354A9E">
        <w:rPr>
          <w:bCs/>
          <w:sz w:val="28"/>
          <w:szCs w:val="28"/>
          <w:lang w:eastAsia="ar-SA"/>
        </w:rPr>
        <w:t xml:space="preserve">от 14.06.2017 </w:t>
      </w:r>
      <w:r w:rsidRPr="00354A9E">
        <w:rPr>
          <w:bCs/>
          <w:sz w:val="28"/>
          <w:szCs w:val="28"/>
          <w:lang w:eastAsia="ar-SA"/>
        </w:rPr>
        <w:t xml:space="preserve">в бюджет города Новочеркасска </w:t>
      </w:r>
      <w:r w:rsidR="00646464" w:rsidRPr="00354A9E">
        <w:rPr>
          <w:bCs/>
          <w:sz w:val="28"/>
          <w:szCs w:val="28"/>
          <w:lang w:eastAsia="ar-SA"/>
        </w:rPr>
        <w:t xml:space="preserve">арендная плата </w:t>
      </w:r>
      <w:r w:rsidRPr="00354A9E">
        <w:rPr>
          <w:bCs/>
          <w:sz w:val="28"/>
          <w:szCs w:val="28"/>
          <w:lang w:eastAsia="ar-SA"/>
        </w:rPr>
        <w:t>не перечислялась</w:t>
      </w:r>
      <w:r w:rsidR="003F54B3">
        <w:rPr>
          <w:bCs/>
          <w:sz w:val="28"/>
          <w:szCs w:val="28"/>
          <w:lang w:eastAsia="ar-SA"/>
        </w:rPr>
        <w:t>.</w:t>
      </w:r>
    </w:p>
    <w:p w:rsidR="009B7E40" w:rsidRDefault="009B7E40" w:rsidP="009B7E40">
      <w:pPr>
        <w:tabs>
          <w:tab w:val="left" w:pos="-4536"/>
          <w:tab w:val="left" w:pos="851"/>
          <w:tab w:val="left" w:pos="993"/>
          <w:tab w:val="left" w:pos="2880"/>
        </w:tabs>
        <w:suppressAutoHyphens/>
        <w:ind w:firstLine="709"/>
        <w:jc w:val="both"/>
        <w:rPr>
          <w:bCs/>
          <w:sz w:val="28"/>
          <w:szCs w:val="28"/>
          <w:lang w:eastAsia="ar-SA"/>
        </w:rPr>
      </w:pPr>
      <w:r w:rsidRPr="005C4709">
        <w:rPr>
          <w:bCs/>
          <w:sz w:val="28"/>
          <w:szCs w:val="28"/>
          <w:lang w:eastAsia="ar-SA"/>
        </w:rPr>
        <w:t>КУМИ</w:t>
      </w:r>
      <w:r w:rsidR="00646464">
        <w:rPr>
          <w:bCs/>
          <w:sz w:val="28"/>
          <w:szCs w:val="28"/>
          <w:lang w:eastAsia="ar-SA"/>
        </w:rPr>
        <w:t>,</w:t>
      </w:r>
      <w:r w:rsidRPr="005C4709">
        <w:rPr>
          <w:bCs/>
          <w:sz w:val="28"/>
          <w:szCs w:val="28"/>
          <w:lang w:eastAsia="ar-SA"/>
        </w:rPr>
        <w:t xml:space="preserve"> как администратором доходов бюджета</w:t>
      </w:r>
      <w:r w:rsidR="00646464">
        <w:rPr>
          <w:bCs/>
          <w:sz w:val="28"/>
          <w:szCs w:val="28"/>
          <w:lang w:eastAsia="ar-SA"/>
        </w:rPr>
        <w:t>,</w:t>
      </w:r>
      <w:r w:rsidRPr="005C4709">
        <w:rPr>
          <w:bCs/>
          <w:sz w:val="28"/>
          <w:szCs w:val="28"/>
          <w:lang w:eastAsia="ar-SA"/>
        </w:rPr>
        <w:t xml:space="preserve"> не обеспечено выполнение полномочий по взысканию с </w:t>
      </w:r>
      <w:r>
        <w:rPr>
          <w:bCs/>
          <w:sz w:val="28"/>
          <w:szCs w:val="28"/>
          <w:lang w:eastAsia="ar-SA"/>
        </w:rPr>
        <w:t xml:space="preserve">МУП «Стадион Ермак» </w:t>
      </w:r>
      <w:r w:rsidRPr="005C4709">
        <w:rPr>
          <w:bCs/>
          <w:sz w:val="28"/>
          <w:szCs w:val="28"/>
          <w:lang w:eastAsia="ar-SA"/>
        </w:rPr>
        <w:t>задолженности по перечислению части прибыли в  бюджет</w:t>
      </w:r>
      <w:r w:rsidR="003F54B3">
        <w:rPr>
          <w:bCs/>
          <w:sz w:val="28"/>
          <w:szCs w:val="28"/>
          <w:lang w:eastAsia="ar-SA"/>
        </w:rPr>
        <w:t>,</w:t>
      </w:r>
      <w:r w:rsidRPr="00115928">
        <w:rPr>
          <w:bCs/>
          <w:sz w:val="28"/>
          <w:szCs w:val="28"/>
          <w:lang w:eastAsia="ar-SA"/>
        </w:rPr>
        <w:t xml:space="preserve"> задолженности по перечислению  в бюджет арендной  платы </w:t>
      </w:r>
      <w:r w:rsidR="003F54B3">
        <w:rPr>
          <w:bCs/>
          <w:sz w:val="28"/>
          <w:szCs w:val="28"/>
          <w:lang w:eastAsia="ar-SA"/>
        </w:rPr>
        <w:t>и</w:t>
      </w:r>
      <w:r w:rsidRPr="00115928">
        <w:rPr>
          <w:bCs/>
          <w:sz w:val="28"/>
          <w:szCs w:val="28"/>
          <w:lang w:eastAsia="ar-SA"/>
        </w:rPr>
        <w:t xml:space="preserve"> соответствующих  пеней</w:t>
      </w:r>
      <w:r w:rsidRPr="005C4709">
        <w:rPr>
          <w:bCs/>
          <w:sz w:val="28"/>
          <w:szCs w:val="28"/>
          <w:lang w:eastAsia="ar-SA"/>
        </w:rPr>
        <w:t xml:space="preserve">. </w:t>
      </w:r>
    </w:p>
    <w:p w:rsidR="009B7E40" w:rsidRPr="004B4585" w:rsidRDefault="009B7E40" w:rsidP="009B7E40">
      <w:pPr>
        <w:tabs>
          <w:tab w:val="left" w:pos="-4536"/>
          <w:tab w:val="left" w:pos="851"/>
          <w:tab w:val="left" w:pos="993"/>
          <w:tab w:val="left" w:pos="1418"/>
        </w:tabs>
        <w:ind w:firstLine="709"/>
        <w:contextualSpacing/>
        <w:jc w:val="both"/>
        <w:rPr>
          <w:sz w:val="28"/>
          <w:szCs w:val="28"/>
        </w:rPr>
      </w:pPr>
      <w:r>
        <w:rPr>
          <w:sz w:val="28"/>
          <w:szCs w:val="28"/>
        </w:rPr>
        <w:t>З</w:t>
      </w:r>
      <w:r w:rsidRPr="0040011C">
        <w:rPr>
          <w:sz w:val="28"/>
          <w:szCs w:val="28"/>
        </w:rPr>
        <w:t xml:space="preserve">а проверяемый период </w:t>
      </w:r>
      <w:r>
        <w:rPr>
          <w:bCs/>
          <w:sz w:val="28"/>
          <w:szCs w:val="28"/>
          <w:lang w:eastAsia="ar-SA"/>
        </w:rPr>
        <w:t xml:space="preserve">МУП «Стадион Ермак» </w:t>
      </w:r>
      <w:r w:rsidR="00BB5E49">
        <w:rPr>
          <w:bCs/>
          <w:sz w:val="28"/>
          <w:szCs w:val="28"/>
          <w:lang w:eastAsia="ar-SA"/>
        </w:rPr>
        <w:t>допущены нарушения требований бухгалтерского учета (</w:t>
      </w:r>
      <w:r w:rsidRPr="0040011C">
        <w:rPr>
          <w:sz w:val="28"/>
          <w:szCs w:val="28"/>
        </w:rPr>
        <w:t>не представлены первичные учетные документы, регистры бухгалтерского учета</w:t>
      </w:r>
      <w:r w:rsidR="00BB5E49">
        <w:rPr>
          <w:sz w:val="28"/>
          <w:szCs w:val="28"/>
        </w:rPr>
        <w:t xml:space="preserve">, </w:t>
      </w:r>
      <w:r w:rsidRPr="0040011C">
        <w:rPr>
          <w:sz w:val="28"/>
          <w:szCs w:val="28"/>
        </w:rPr>
        <w:t xml:space="preserve">отсутствует </w:t>
      </w:r>
      <w:r w:rsidRPr="004B4585">
        <w:rPr>
          <w:sz w:val="28"/>
          <w:szCs w:val="28"/>
        </w:rPr>
        <w:t>бухгалтерский учет  по счетам: 01 «Основные средства»; 02 «Амортизация основных средств»;</w:t>
      </w:r>
      <w:r>
        <w:rPr>
          <w:sz w:val="28"/>
          <w:szCs w:val="28"/>
        </w:rPr>
        <w:t xml:space="preserve"> </w:t>
      </w:r>
      <w:r w:rsidRPr="004B4585">
        <w:rPr>
          <w:sz w:val="28"/>
          <w:szCs w:val="28"/>
        </w:rPr>
        <w:t>04 «Нематериальные активы», забалансовый счет 001 «Арендованные основные средства»</w:t>
      </w:r>
      <w:r w:rsidR="00BB5E49">
        <w:rPr>
          <w:sz w:val="28"/>
          <w:szCs w:val="28"/>
        </w:rPr>
        <w:t>, н</w:t>
      </w:r>
      <w:r w:rsidRPr="004B4585">
        <w:rPr>
          <w:sz w:val="28"/>
          <w:szCs w:val="28"/>
        </w:rPr>
        <w:t>е ведется аналитический учет по счетам: 60 «Расчеты с поставщиками и подрядчиками»;  62 «Расчеты с покупателями и заказчиками»  по каждому  контрагенту, что не позволяет проверить реальность дебиторской и кредиторской задолженности, полноту и правильность поступления доходов (в том числе от арендаторов)</w:t>
      </w:r>
      <w:r w:rsidR="00BB5E49">
        <w:rPr>
          <w:sz w:val="28"/>
          <w:szCs w:val="28"/>
        </w:rPr>
        <w:t xml:space="preserve">, </w:t>
      </w:r>
      <w:r>
        <w:rPr>
          <w:sz w:val="28"/>
          <w:szCs w:val="28"/>
        </w:rPr>
        <w:t xml:space="preserve">не </w:t>
      </w:r>
      <w:r w:rsidRPr="004B4585">
        <w:rPr>
          <w:sz w:val="28"/>
          <w:szCs w:val="28"/>
        </w:rPr>
        <w:t xml:space="preserve">проведена инвентаризация </w:t>
      </w:r>
      <w:r>
        <w:rPr>
          <w:sz w:val="28"/>
          <w:szCs w:val="28"/>
        </w:rPr>
        <w:t xml:space="preserve"> активов и </w:t>
      </w:r>
      <w:r w:rsidRPr="004B4585">
        <w:rPr>
          <w:sz w:val="28"/>
          <w:szCs w:val="28"/>
        </w:rPr>
        <w:t>обязательств</w:t>
      </w:r>
      <w:r w:rsidR="00BB5E49">
        <w:rPr>
          <w:sz w:val="28"/>
          <w:szCs w:val="28"/>
        </w:rPr>
        <w:t>)</w:t>
      </w:r>
      <w:r>
        <w:rPr>
          <w:sz w:val="28"/>
          <w:szCs w:val="28"/>
        </w:rPr>
        <w:t>.</w:t>
      </w:r>
    </w:p>
    <w:p w:rsidR="009B7E40" w:rsidRDefault="009B7E40" w:rsidP="009B7E40">
      <w:pPr>
        <w:tabs>
          <w:tab w:val="left" w:pos="-4536"/>
          <w:tab w:val="left" w:pos="851"/>
          <w:tab w:val="left" w:pos="993"/>
          <w:tab w:val="left" w:pos="1418"/>
        </w:tabs>
        <w:ind w:firstLine="709"/>
        <w:contextualSpacing/>
        <w:jc w:val="both"/>
        <w:rPr>
          <w:sz w:val="28"/>
          <w:szCs w:val="28"/>
        </w:rPr>
      </w:pPr>
      <w:r w:rsidRPr="004B4585">
        <w:rPr>
          <w:color w:val="000000"/>
          <w:sz w:val="28"/>
          <w:szCs w:val="28"/>
        </w:rPr>
        <w:t xml:space="preserve">По установленным фактам </w:t>
      </w:r>
      <w:r w:rsidRPr="004B4585">
        <w:rPr>
          <w:color w:val="000000"/>
          <w:sz w:val="28"/>
          <w:szCs w:val="28"/>
          <w:shd w:val="clear" w:color="auto" w:fill="FFFFFF"/>
        </w:rPr>
        <w:t>грубых нарушений  требований бухгалтерско</w:t>
      </w:r>
      <w:r>
        <w:rPr>
          <w:color w:val="000000"/>
          <w:sz w:val="28"/>
          <w:szCs w:val="28"/>
          <w:shd w:val="clear" w:color="auto" w:fill="FFFFFF"/>
        </w:rPr>
        <w:t xml:space="preserve">го </w:t>
      </w:r>
      <w:r w:rsidRPr="004B4585">
        <w:rPr>
          <w:color w:val="000000"/>
          <w:sz w:val="28"/>
          <w:szCs w:val="28"/>
          <w:shd w:val="clear" w:color="auto" w:fill="FFFFFF"/>
        </w:rPr>
        <w:t xml:space="preserve"> учет</w:t>
      </w:r>
      <w:r>
        <w:rPr>
          <w:color w:val="000000"/>
          <w:sz w:val="28"/>
          <w:szCs w:val="28"/>
          <w:shd w:val="clear" w:color="auto" w:fill="FFFFFF"/>
        </w:rPr>
        <w:t xml:space="preserve">а составлены </w:t>
      </w:r>
      <w:r w:rsidR="00646464">
        <w:rPr>
          <w:color w:val="000000"/>
          <w:sz w:val="28"/>
          <w:szCs w:val="28"/>
          <w:shd w:val="clear" w:color="auto" w:fill="FFFFFF"/>
        </w:rPr>
        <w:t xml:space="preserve">2 </w:t>
      </w:r>
      <w:r>
        <w:rPr>
          <w:color w:val="000000"/>
          <w:sz w:val="28"/>
          <w:szCs w:val="28"/>
          <w:shd w:val="clear" w:color="auto" w:fill="FFFFFF"/>
        </w:rPr>
        <w:t>протокол</w:t>
      </w:r>
      <w:r w:rsidR="00646464">
        <w:rPr>
          <w:color w:val="000000"/>
          <w:sz w:val="28"/>
          <w:szCs w:val="28"/>
          <w:shd w:val="clear" w:color="auto" w:fill="FFFFFF"/>
        </w:rPr>
        <w:t xml:space="preserve">а </w:t>
      </w:r>
      <w:r w:rsidR="00646464" w:rsidRPr="007B411D">
        <w:rPr>
          <w:bCs/>
          <w:sz w:val="28"/>
          <w:szCs w:val="28"/>
        </w:rPr>
        <w:t>об административном правонарушении</w:t>
      </w:r>
      <w:r w:rsidR="00646464">
        <w:rPr>
          <w:color w:val="000000"/>
          <w:sz w:val="28"/>
          <w:szCs w:val="28"/>
          <w:shd w:val="clear" w:color="auto" w:fill="FFFFFF"/>
        </w:rPr>
        <w:t xml:space="preserve"> на должностное лицо</w:t>
      </w:r>
      <w:r>
        <w:rPr>
          <w:sz w:val="28"/>
          <w:szCs w:val="28"/>
        </w:rPr>
        <w:t>.</w:t>
      </w:r>
    </w:p>
    <w:p w:rsidR="008013FF" w:rsidRPr="004B4585" w:rsidRDefault="008013FF" w:rsidP="009B7E40">
      <w:pPr>
        <w:tabs>
          <w:tab w:val="left" w:pos="-4536"/>
          <w:tab w:val="left" w:pos="851"/>
          <w:tab w:val="left" w:pos="993"/>
          <w:tab w:val="left" w:pos="1418"/>
        </w:tabs>
        <w:ind w:firstLine="709"/>
        <w:contextualSpacing/>
        <w:jc w:val="both"/>
        <w:rPr>
          <w:sz w:val="28"/>
          <w:szCs w:val="28"/>
        </w:rPr>
      </w:pPr>
      <w:r w:rsidRPr="00D4711C">
        <w:rPr>
          <w:color w:val="000000"/>
          <w:sz w:val="28"/>
          <w:szCs w:val="28"/>
        </w:rPr>
        <w:t>По результатам контрольн</w:t>
      </w:r>
      <w:r>
        <w:rPr>
          <w:color w:val="000000"/>
          <w:sz w:val="28"/>
          <w:szCs w:val="28"/>
        </w:rPr>
        <w:t>ого</w:t>
      </w:r>
      <w:r w:rsidRPr="00D4711C">
        <w:rPr>
          <w:color w:val="000000"/>
          <w:sz w:val="28"/>
          <w:szCs w:val="28"/>
        </w:rPr>
        <w:t xml:space="preserve"> мероприяти</w:t>
      </w:r>
      <w:r>
        <w:rPr>
          <w:color w:val="000000"/>
          <w:sz w:val="28"/>
          <w:szCs w:val="28"/>
        </w:rPr>
        <w:t>я</w:t>
      </w:r>
      <w:r w:rsidRPr="00BE65E9">
        <w:rPr>
          <w:color w:val="000000"/>
          <w:sz w:val="28"/>
          <w:szCs w:val="28"/>
        </w:rPr>
        <w:t xml:space="preserve"> </w:t>
      </w:r>
      <w:r w:rsidRPr="00D4711C">
        <w:rPr>
          <w:color w:val="000000"/>
          <w:sz w:val="28"/>
          <w:szCs w:val="28"/>
        </w:rPr>
        <w:t>направлен</w:t>
      </w:r>
      <w:r>
        <w:rPr>
          <w:color w:val="000000"/>
          <w:sz w:val="28"/>
          <w:szCs w:val="28"/>
        </w:rPr>
        <w:t>о представление КУМИ</w:t>
      </w:r>
      <w:r w:rsidRPr="00D4711C">
        <w:rPr>
          <w:color w:val="000000"/>
          <w:sz w:val="28"/>
          <w:szCs w:val="28"/>
        </w:rPr>
        <w:t xml:space="preserve"> </w:t>
      </w:r>
      <w:r>
        <w:rPr>
          <w:color w:val="000000"/>
          <w:sz w:val="28"/>
          <w:szCs w:val="28"/>
        </w:rPr>
        <w:t>и</w:t>
      </w:r>
      <w:r w:rsidRPr="00BE65E9">
        <w:rPr>
          <w:color w:val="000000"/>
          <w:sz w:val="28"/>
          <w:szCs w:val="28"/>
        </w:rPr>
        <w:t xml:space="preserve"> </w:t>
      </w:r>
      <w:r w:rsidR="00646464">
        <w:rPr>
          <w:color w:val="000000"/>
          <w:sz w:val="28"/>
          <w:szCs w:val="28"/>
        </w:rPr>
        <w:t>рекомендации</w:t>
      </w:r>
      <w:r w:rsidRPr="00BE65E9">
        <w:rPr>
          <w:color w:val="000000"/>
          <w:sz w:val="28"/>
          <w:szCs w:val="28"/>
        </w:rPr>
        <w:t xml:space="preserve"> МУП «Стадион Ермак» </w:t>
      </w:r>
      <w:r w:rsidR="00646464">
        <w:rPr>
          <w:color w:val="000000"/>
          <w:sz w:val="28"/>
          <w:szCs w:val="28"/>
        </w:rPr>
        <w:t>для</w:t>
      </w:r>
      <w:r w:rsidRPr="00BE65E9">
        <w:rPr>
          <w:color w:val="000000"/>
          <w:sz w:val="28"/>
          <w:szCs w:val="28"/>
        </w:rPr>
        <w:t xml:space="preserve"> устранени</w:t>
      </w:r>
      <w:r w:rsidR="00646464">
        <w:rPr>
          <w:color w:val="000000"/>
          <w:sz w:val="28"/>
          <w:szCs w:val="28"/>
        </w:rPr>
        <w:t>я</w:t>
      </w:r>
      <w:r w:rsidRPr="00BE65E9">
        <w:rPr>
          <w:color w:val="000000"/>
          <w:sz w:val="28"/>
          <w:szCs w:val="28"/>
        </w:rPr>
        <w:t xml:space="preserve"> выявленных нарушений и недостатков.</w:t>
      </w:r>
    </w:p>
    <w:p w:rsidR="009B7E40" w:rsidRDefault="009B7E40" w:rsidP="009B7E40">
      <w:pPr>
        <w:tabs>
          <w:tab w:val="left" w:pos="-4536"/>
          <w:tab w:val="left" w:pos="851"/>
        </w:tabs>
        <w:ind w:firstLine="709"/>
      </w:pPr>
    </w:p>
    <w:p w:rsidR="00CF0EB7" w:rsidRDefault="00CF0EB7" w:rsidP="00CF0EB7">
      <w:pPr>
        <w:spacing w:line="276" w:lineRule="auto"/>
        <w:rPr>
          <w:sz w:val="28"/>
          <w:szCs w:val="28"/>
          <w:highlight w:val="cyan"/>
        </w:rPr>
      </w:pPr>
    </w:p>
    <w:p w:rsidR="00CF0EB7" w:rsidRDefault="00CF0EB7" w:rsidP="00CF0EB7">
      <w:pPr>
        <w:spacing w:line="276" w:lineRule="auto"/>
        <w:rPr>
          <w:sz w:val="28"/>
          <w:szCs w:val="28"/>
          <w:highlight w:val="cyan"/>
        </w:rPr>
      </w:pPr>
    </w:p>
    <w:p w:rsidR="00CF0EB7" w:rsidRDefault="00CF0EB7" w:rsidP="00CF0EB7">
      <w:pPr>
        <w:spacing w:line="276" w:lineRule="auto"/>
        <w:rPr>
          <w:sz w:val="28"/>
          <w:szCs w:val="28"/>
          <w:highlight w:val="cyan"/>
        </w:rPr>
      </w:pPr>
    </w:p>
    <w:p w:rsidR="00CF0EB7" w:rsidRPr="00CF0EB7" w:rsidRDefault="00CF0EB7" w:rsidP="00CF0EB7">
      <w:pPr>
        <w:spacing w:line="276" w:lineRule="auto"/>
        <w:rPr>
          <w:sz w:val="28"/>
          <w:szCs w:val="28"/>
          <w:highlight w:val="cyan"/>
        </w:rPr>
      </w:pPr>
    </w:p>
    <w:p w:rsidR="004B1D56" w:rsidRDefault="004B1D56" w:rsidP="003634FA">
      <w:pPr>
        <w:jc w:val="both"/>
      </w:pPr>
    </w:p>
    <w:sectPr w:rsidR="004B1D56" w:rsidSect="000954AC">
      <w:footerReference w:type="default" r:id="rId8"/>
      <w:footerReference w:type="first" r:id="rId9"/>
      <w:pgSz w:w="11906" w:h="16838"/>
      <w:pgMar w:top="567" w:right="567" w:bottom="1134" w:left="1134" w:header="397" w:footer="39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EE5" w:rsidRDefault="00F80EE5" w:rsidP="003634FA">
      <w:r>
        <w:separator/>
      </w:r>
    </w:p>
  </w:endnote>
  <w:endnote w:type="continuationSeparator" w:id="1">
    <w:p w:rsidR="00F80EE5" w:rsidRDefault="00F80EE5" w:rsidP="00363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3C" w:rsidRDefault="003236DE">
    <w:pPr>
      <w:pStyle w:val="ac"/>
      <w:jc w:val="right"/>
    </w:pPr>
    <w:fldSimple w:instr=" PAGE   \* MERGEFORMAT ">
      <w:r w:rsidR="00885B63">
        <w:rPr>
          <w:noProof/>
        </w:rPr>
        <w:t>2</w:t>
      </w:r>
    </w:fldSimple>
  </w:p>
  <w:p w:rsidR="00CE4F3C" w:rsidRDefault="00CE4F3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046344"/>
      <w:docPartObj>
        <w:docPartGallery w:val="Page Numbers (Bottom of Page)"/>
        <w:docPartUnique/>
      </w:docPartObj>
    </w:sdtPr>
    <w:sdtContent>
      <w:p w:rsidR="00CE4F3C" w:rsidRDefault="003236DE">
        <w:pPr>
          <w:pStyle w:val="ac"/>
          <w:jc w:val="right"/>
        </w:pPr>
        <w:fldSimple w:instr=" PAGE   \* MERGEFORMAT ">
          <w:r w:rsidR="00885B63">
            <w:rPr>
              <w:noProof/>
            </w:rPr>
            <w:t>1</w:t>
          </w:r>
        </w:fldSimple>
      </w:p>
    </w:sdtContent>
  </w:sdt>
  <w:p w:rsidR="00CE4F3C" w:rsidRDefault="00CE4F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EE5" w:rsidRDefault="00F80EE5" w:rsidP="003634FA">
      <w:r>
        <w:separator/>
      </w:r>
    </w:p>
  </w:footnote>
  <w:footnote w:type="continuationSeparator" w:id="1">
    <w:p w:rsidR="00F80EE5" w:rsidRDefault="00F80EE5" w:rsidP="00363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2B"/>
    <w:multiLevelType w:val="hybridMultilevel"/>
    <w:tmpl w:val="E5C694FE"/>
    <w:lvl w:ilvl="0" w:tplc="7FA8DFB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6957C1"/>
    <w:multiLevelType w:val="hybridMultilevel"/>
    <w:tmpl w:val="C79C3A06"/>
    <w:lvl w:ilvl="0" w:tplc="0419000F">
      <w:start w:val="1"/>
      <w:numFmt w:val="decimal"/>
      <w:lvlText w:val="%1."/>
      <w:lvlJc w:val="left"/>
      <w:pPr>
        <w:ind w:left="6031" w:hanging="360"/>
      </w:pPr>
    </w:lvl>
    <w:lvl w:ilvl="1" w:tplc="04190019" w:tentative="1">
      <w:start w:val="1"/>
      <w:numFmt w:val="lowerLetter"/>
      <w:lvlText w:val="%2."/>
      <w:lvlJc w:val="left"/>
      <w:pPr>
        <w:ind w:left="2005" w:hanging="360"/>
      </w:pPr>
    </w:lvl>
    <w:lvl w:ilvl="2" w:tplc="0419001B" w:tentative="1">
      <w:start w:val="1"/>
      <w:numFmt w:val="lowerRoman"/>
      <w:lvlText w:val="%3."/>
      <w:lvlJc w:val="right"/>
      <w:pPr>
        <w:ind w:left="2725" w:hanging="180"/>
      </w:pPr>
    </w:lvl>
    <w:lvl w:ilvl="3" w:tplc="0419000F" w:tentative="1">
      <w:start w:val="1"/>
      <w:numFmt w:val="decimal"/>
      <w:lvlText w:val="%4."/>
      <w:lvlJc w:val="left"/>
      <w:pPr>
        <w:ind w:left="3445" w:hanging="360"/>
      </w:pPr>
    </w:lvl>
    <w:lvl w:ilvl="4" w:tplc="04190019" w:tentative="1">
      <w:start w:val="1"/>
      <w:numFmt w:val="lowerLetter"/>
      <w:lvlText w:val="%5."/>
      <w:lvlJc w:val="left"/>
      <w:pPr>
        <w:ind w:left="4165" w:hanging="360"/>
      </w:pPr>
    </w:lvl>
    <w:lvl w:ilvl="5" w:tplc="0419001B" w:tentative="1">
      <w:start w:val="1"/>
      <w:numFmt w:val="lowerRoman"/>
      <w:lvlText w:val="%6."/>
      <w:lvlJc w:val="right"/>
      <w:pPr>
        <w:ind w:left="4885" w:hanging="180"/>
      </w:pPr>
    </w:lvl>
    <w:lvl w:ilvl="6" w:tplc="0419000F" w:tentative="1">
      <w:start w:val="1"/>
      <w:numFmt w:val="decimal"/>
      <w:lvlText w:val="%7."/>
      <w:lvlJc w:val="left"/>
      <w:pPr>
        <w:ind w:left="5605" w:hanging="360"/>
      </w:pPr>
    </w:lvl>
    <w:lvl w:ilvl="7" w:tplc="04190019" w:tentative="1">
      <w:start w:val="1"/>
      <w:numFmt w:val="lowerLetter"/>
      <w:lvlText w:val="%8."/>
      <w:lvlJc w:val="left"/>
      <w:pPr>
        <w:ind w:left="6325" w:hanging="360"/>
      </w:pPr>
    </w:lvl>
    <w:lvl w:ilvl="8" w:tplc="0419001B" w:tentative="1">
      <w:start w:val="1"/>
      <w:numFmt w:val="lowerRoman"/>
      <w:lvlText w:val="%9."/>
      <w:lvlJc w:val="right"/>
      <w:pPr>
        <w:ind w:left="7045" w:hanging="180"/>
      </w:pPr>
    </w:lvl>
  </w:abstractNum>
  <w:abstractNum w:abstractNumId="2">
    <w:nsid w:val="1DA8766E"/>
    <w:multiLevelType w:val="hybridMultilevel"/>
    <w:tmpl w:val="95F8EFF6"/>
    <w:lvl w:ilvl="0" w:tplc="3F2271EA">
      <w:start w:val="1"/>
      <w:numFmt w:val="decimal"/>
      <w:lvlText w:val="%1."/>
      <w:lvlJc w:val="left"/>
      <w:pPr>
        <w:ind w:left="1140" w:hanging="11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8A12F4"/>
    <w:multiLevelType w:val="hybridMultilevel"/>
    <w:tmpl w:val="8A5EC05E"/>
    <w:lvl w:ilvl="0" w:tplc="749C03EA">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6D3974"/>
    <w:multiLevelType w:val="hybridMultilevel"/>
    <w:tmpl w:val="E5741AA4"/>
    <w:lvl w:ilvl="0" w:tplc="A95A96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549810A8"/>
    <w:multiLevelType w:val="multilevel"/>
    <w:tmpl w:val="463CEB18"/>
    <w:lvl w:ilvl="0">
      <w:start w:val="1"/>
      <w:numFmt w:val="decimal"/>
      <w:lvlText w:val="%1."/>
      <w:lvlJc w:val="left"/>
      <w:pPr>
        <w:ind w:left="1429" w:hanging="360"/>
      </w:pPr>
      <w:rPr>
        <w:b/>
      </w:rPr>
    </w:lvl>
    <w:lvl w:ilvl="1">
      <w:start w:val="1"/>
      <w:numFmt w:val="decimal"/>
      <w:isLgl/>
      <w:lvlText w:val="%1.%2."/>
      <w:lvlJc w:val="left"/>
      <w:pPr>
        <w:ind w:left="1430"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3634FA"/>
    <w:rsid w:val="00011536"/>
    <w:rsid w:val="00037966"/>
    <w:rsid w:val="000453BA"/>
    <w:rsid w:val="00052872"/>
    <w:rsid w:val="00060072"/>
    <w:rsid w:val="000631B7"/>
    <w:rsid w:val="00086254"/>
    <w:rsid w:val="000954AC"/>
    <w:rsid w:val="00096469"/>
    <w:rsid w:val="000B6841"/>
    <w:rsid w:val="001064EC"/>
    <w:rsid w:val="00112E35"/>
    <w:rsid w:val="00124435"/>
    <w:rsid w:val="00127F4A"/>
    <w:rsid w:val="00130560"/>
    <w:rsid w:val="00136E5C"/>
    <w:rsid w:val="00137E59"/>
    <w:rsid w:val="00141AD7"/>
    <w:rsid w:val="00156FB5"/>
    <w:rsid w:val="00163184"/>
    <w:rsid w:val="00170CE3"/>
    <w:rsid w:val="00173D2A"/>
    <w:rsid w:val="001815B8"/>
    <w:rsid w:val="00181790"/>
    <w:rsid w:val="001944CB"/>
    <w:rsid w:val="001B6571"/>
    <w:rsid w:val="001C6039"/>
    <w:rsid w:val="002048D4"/>
    <w:rsid w:val="00211F0C"/>
    <w:rsid w:val="002153BE"/>
    <w:rsid w:val="00221EFF"/>
    <w:rsid w:val="00243E51"/>
    <w:rsid w:val="002505C5"/>
    <w:rsid w:val="00252939"/>
    <w:rsid w:val="00294A28"/>
    <w:rsid w:val="002A31BE"/>
    <w:rsid w:val="002B3783"/>
    <w:rsid w:val="002C1779"/>
    <w:rsid w:val="002D0F1D"/>
    <w:rsid w:val="003025AA"/>
    <w:rsid w:val="00307201"/>
    <w:rsid w:val="00323638"/>
    <w:rsid w:val="003236DE"/>
    <w:rsid w:val="0033356E"/>
    <w:rsid w:val="00354A9E"/>
    <w:rsid w:val="00355C94"/>
    <w:rsid w:val="003614A3"/>
    <w:rsid w:val="003634FA"/>
    <w:rsid w:val="00366DD5"/>
    <w:rsid w:val="00370479"/>
    <w:rsid w:val="0038654C"/>
    <w:rsid w:val="003A553C"/>
    <w:rsid w:val="003F54B3"/>
    <w:rsid w:val="003F5F96"/>
    <w:rsid w:val="004309A6"/>
    <w:rsid w:val="00437DB2"/>
    <w:rsid w:val="00487930"/>
    <w:rsid w:val="00493E6E"/>
    <w:rsid w:val="00494282"/>
    <w:rsid w:val="004B1D56"/>
    <w:rsid w:val="005062C7"/>
    <w:rsid w:val="00506D11"/>
    <w:rsid w:val="005318E5"/>
    <w:rsid w:val="00534EDC"/>
    <w:rsid w:val="00542113"/>
    <w:rsid w:val="00545694"/>
    <w:rsid w:val="0056511C"/>
    <w:rsid w:val="005A4B0B"/>
    <w:rsid w:val="005A4F03"/>
    <w:rsid w:val="005D7859"/>
    <w:rsid w:val="005F0FCC"/>
    <w:rsid w:val="00646464"/>
    <w:rsid w:val="00652E5E"/>
    <w:rsid w:val="006A3862"/>
    <w:rsid w:val="006B464D"/>
    <w:rsid w:val="006B6630"/>
    <w:rsid w:val="006D6152"/>
    <w:rsid w:val="006E5A2E"/>
    <w:rsid w:val="00700B91"/>
    <w:rsid w:val="00727217"/>
    <w:rsid w:val="00753456"/>
    <w:rsid w:val="00760D12"/>
    <w:rsid w:val="00767DD4"/>
    <w:rsid w:val="00777B29"/>
    <w:rsid w:val="007863BA"/>
    <w:rsid w:val="007D09CD"/>
    <w:rsid w:val="007E2211"/>
    <w:rsid w:val="007E2C42"/>
    <w:rsid w:val="007F3C03"/>
    <w:rsid w:val="007F5F68"/>
    <w:rsid w:val="008013FF"/>
    <w:rsid w:val="00810BF1"/>
    <w:rsid w:val="0081642D"/>
    <w:rsid w:val="00856DCC"/>
    <w:rsid w:val="00885B63"/>
    <w:rsid w:val="008B4416"/>
    <w:rsid w:val="008D6819"/>
    <w:rsid w:val="009150AF"/>
    <w:rsid w:val="00964FE3"/>
    <w:rsid w:val="009A5DC5"/>
    <w:rsid w:val="009B02FF"/>
    <w:rsid w:val="009B0DBC"/>
    <w:rsid w:val="009B7E40"/>
    <w:rsid w:val="009C3552"/>
    <w:rsid w:val="009C559F"/>
    <w:rsid w:val="009D54E2"/>
    <w:rsid w:val="009E1D74"/>
    <w:rsid w:val="00A04A62"/>
    <w:rsid w:val="00A07E8D"/>
    <w:rsid w:val="00A12403"/>
    <w:rsid w:val="00A15762"/>
    <w:rsid w:val="00A15EF6"/>
    <w:rsid w:val="00A242F9"/>
    <w:rsid w:val="00A350C9"/>
    <w:rsid w:val="00A61306"/>
    <w:rsid w:val="00A65E70"/>
    <w:rsid w:val="00A70E1D"/>
    <w:rsid w:val="00A73E2B"/>
    <w:rsid w:val="00A75C71"/>
    <w:rsid w:val="00A75F18"/>
    <w:rsid w:val="00A77467"/>
    <w:rsid w:val="00A80629"/>
    <w:rsid w:val="00A85622"/>
    <w:rsid w:val="00A8701E"/>
    <w:rsid w:val="00AA2090"/>
    <w:rsid w:val="00AB7F21"/>
    <w:rsid w:val="00AD1DA0"/>
    <w:rsid w:val="00AD2F3A"/>
    <w:rsid w:val="00AE7BA7"/>
    <w:rsid w:val="00B277FC"/>
    <w:rsid w:val="00B415E9"/>
    <w:rsid w:val="00B41698"/>
    <w:rsid w:val="00B44CBC"/>
    <w:rsid w:val="00B46C04"/>
    <w:rsid w:val="00B802BC"/>
    <w:rsid w:val="00B911A9"/>
    <w:rsid w:val="00BA070A"/>
    <w:rsid w:val="00BB3F20"/>
    <w:rsid w:val="00BB520E"/>
    <w:rsid w:val="00BB5E49"/>
    <w:rsid w:val="00BD207F"/>
    <w:rsid w:val="00BD582D"/>
    <w:rsid w:val="00BD5A21"/>
    <w:rsid w:val="00BE1A63"/>
    <w:rsid w:val="00BF31F3"/>
    <w:rsid w:val="00C03609"/>
    <w:rsid w:val="00C13EDA"/>
    <w:rsid w:val="00C334EE"/>
    <w:rsid w:val="00C8002A"/>
    <w:rsid w:val="00C81982"/>
    <w:rsid w:val="00C865CA"/>
    <w:rsid w:val="00CB2681"/>
    <w:rsid w:val="00CD1CF5"/>
    <w:rsid w:val="00CE4F3C"/>
    <w:rsid w:val="00CF0EB7"/>
    <w:rsid w:val="00D01439"/>
    <w:rsid w:val="00D030DE"/>
    <w:rsid w:val="00D05224"/>
    <w:rsid w:val="00D12CB2"/>
    <w:rsid w:val="00D328CD"/>
    <w:rsid w:val="00D51E7E"/>
    <w:rsid w:val="00D7252A"/>
    <w:rsid w:val="00D840ED"/>
    <w:rsid w:val="00D84682"/>
    <w:rsid w:val="00DB3E01"/>
    <w:rsid w:val="00DC1374"/>
    <w:rsid w:val="00DE381C"/>
    <w:rsid w:val="00DE3EA7"/>
    <w:rsid w:val="00E43647"/>
    <w:rsid w:val="00E45A10"/>
    <w:rsid w:val="00E62389"/>
    <w:rsid w:val="00E92E7E"/>
    <w:rsid w:val="00EA0095"/>
    <w:rsid w:val="00EA24F0"/>
    <w:rsid w:val="00EB72EC"/>
    <w:rsid w:val="00EC6559"/>
    <w:rsid w:val="00ED0603"/>
    <w:rsid w:val="00F02437"/>
    <w:rsid w:val="00F02E42"/>
    <w:rsid w:val="00F21401"/>
    <w:rsid w:val="00F44052"/>
    <w:rsid w:val="00F80EE5"/>
    <w:rsid w:val="00FA0537"/>
    <w:rsid w:val="00FB758A"/>
    <w:rsid w:val="00FD6A54"/>
    <w:rsid w:val="00FE3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F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D0F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styleId="a5">
    <w:name w:val="Body Text"/>
    <w:basedOn w:val="a"/>
    <w:link w:val="a6"/>
    <w:rsid w:val="003634FA"/>
    <w:pPr>
      <w:jc w:val="both"/>
    </w:pPr>
    <w:rPr>
      <w:sz w:val="28"/>
    </w:rPr>
  </w:style>
  <w:style w:type="character" w:customStyle="1" w:styleId="a6">
    <w:name w:val="Основной текст Знак"/>
    <w:basedOn w:val="a0"/>
    <w:link w:val="a5"/>
    <w:rsid w:val="003634FA"/>
    <w:rPr>
      <w:rFonts w:ascii="Times New Roman" w:eastAsia="Times New Roman" w:hAnsi="Times New Roman" w:cs="Times New Roman"/>
      <w:sz w:val="28"/>
      <w:szCs w:val="20"/>
      <w:lang w:eastAsia="ru-RU"/>
    </w:rPr>
  </w:style>
  <w:style w:type="paragraph" w:styleId="a7">
    <w:name w:val="Body Text Indent"/>
    <w:basedOn w:val="a"/>
    <w:link w:val="a8"/>
    <w:rsid w:val="003634FA"/>
    <w:pPr>
      <w:ind w:left="7200"/>
    </w:pPr>
    <w:rPr>
      <w:sz w:val="28"/>
    </w:rPr>
  </w:style>
  <w:style w:type="character" w:customStyle="1" w:styleId="a8">
    <w:name w:val="Основной текст с отступом Знак"/>
    <w:basedOn w:val="a0"/>
    <w:link w:val="a7"/>
    <w:rsid w:val="003634FA"/>
    <w:rPr>
      <w:rFonts w:ascii="Times New Roman" w:eastAsia="Times New Roman" w:hAnsi="Times New Roman" w:cs="Times New Roman"/>
      <w:sz w:val="28"/>
      <w:szCs w:val="20"/>
      <w:lang w:eastAsia="ru-RU"/>
    </w:rPr>
  </w:style>
  <w:style w:type="paragraph" w:styleId="a9">
    <w:name w:val="Normal (Web)"/>
    <w:basedOn w:val="a"/>
    <w:uiPriority w:val="99"/>
    <w:unhideWhenUsed/>
    <w:rsid w:val="003634FA"/>
    <w:pPr>
      <w:spacing w:before="100" w:beforeAutospacing="1" w:after="100" w:afterAutospacing="1"/>
    </w:pPr>
    <w:rPr>
      <w:szCs w:val="24"/>
    </w:rPr>
  </w:style>
  <w:style w:type="paragraph" w:styleId="aa">
    <w:name w:val="List Paragraph"/>
    <w:basedOn w:val="a"/>
    <w:link w:val="ab"/>
    <w:uiPriority w:val="34"/>
    <w:qFormat/>
    <w:rsid w:val="003634FA"/>
    <w:pPr>
      <w:ind w:left="720" w:firstLine="425"/>
      <w:contextualSpacing/>
      <w:jc w:val="both"/>
    </w:pPr>
    <w:rPr>
      <w:rFonts w:ascii="Calibri" w:eastAsia="Calibri" w:hAnsi="Calibri"/>
      <w:sz w:val="22"/>
      <w:szCs w:val="22"/>
      <w:lang w:eastAsia="en-US"/>
    </w:rPr>
  </w:style>
  <w:style w:type="paragraph" w:customStyle="1" w:styleId="Default">
    <w:name w:val="Default"/>
    <w:rsid w:val="003634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er"/>
    <w:basedOn w:val="a"/>
    <w:link w:val="ad"/>
    <w:uiPriority w:val="99"/>
    <w:rsid w:val="003634FA"/>
    <w:pPr>
      <w:tabs>
        <w:tab w:val="center" w:pos="4677"/>
        <w:tab w:val="right" w:pos="9355"/>
      </w:tabs>
    </w:pPr>
  </w:style>
  <w:style w:type="character" w:customStyle="1" w:styleId="ad">
    <w:name w:val="Нижний колонтитул Знак"/>
    <w:basedOn w:val="a0"/>
    <w:link w:val="ac"/>
    <w:uiPriority w:val="99"/>
    <w:rsid w:val="003634FA"/>
    <w:rPr>
      <w:rFonts w:ascii="Times New Roman" w:eastAsia="Times New Roman" w:hAnsi="Times New Roman" w:cs="Times New Roman"/>
      <w:sz w:val="24"/>
      <w:szCs w:val="20"/>
      <w:lang w:eastAsia="ru-RU"/>
    </w:rPr>
  </w:style>
  <w:style w:type="character" w:styleId="ae">
    <w:name w:val="Strong"/>
    <w:uiPriority w:val="22"/>
    <w:qFormat/>
    <w:rsid w:val="003634FA"/>
    <w:rPr>
      <w:b/>
      <w:bCs/>
    </w:rPr>
  </w:style>
  <w:style w:type="character" w:customStyle="1" w:styleId="af">
    <w:name w:val="Основной текст_"/>
    <w:basedOn w:val="a0"/>
    <w:link w:val="31"/>
    <w:rsid w:val="003634FA"/>
    <w:rPr>
      <w:sz w:val="26"/>
      <w:szCs w:val="26"/>
      <w:shd w:val="clear" w:color="auto" w:fill="FFFFFF"/>
    </w:rPr>
  </w:style>
  <w:style w:type="paragraph" w:customStyle="1" w:styleId="31">
    <w:name w:val="Основной текст3"/>
    <w:basedOn w:val="a"/>
    <w:link w:val="af"/>
    <w:rsid w:val="003634FA"/>
    <w:pPr>
      <w:widowControl w:val="0"/>
      <w:shd w:val="clear" w:color="auto" w:fill="FFFFFF"/>
      <w:spacing w:before="300" w:after="420" w:line="0" w:lineRule="atLeast"/>
      <w:jc w:val="both"/>
    </w:pPr>
    <w:rPr>
      <w:rFonts w:asciiTheme="minorHAnsi" w:eastAsiaTheme="minorHAnsi" w:hAnsiTheme="minorHAnsi" w:cstheme="minorBidi"/>
      <w:sz w:val="26"/>
      <w:szCs w:val="26"/>
      <w:lang w:eastAsia="en-US"/>
    </w:rPr>
  </w:style>
  <w:style w:type="paragraph" w:customStyle="1" w:styleId="21">
    <w:name w:val="Основной текст с отступом 21"/>
    <w:basedOn w:val="a"/>
    <w:uiPriority w:val="99"/>
    <w:rsid w:val="003634FA"/>
    <w:pPr>
      <w:ind w:firstLine="720"/>
      <w:jc w:val="both"/>
    </w:pPr>
    <w:rPr>
      <w:sz w:val="28"/>
    </w:rPr>
  </w:style>
  <w:style w:type="paragraph" w:customStyle="1" w:styleId="ConsPlusNormal">
    <w:name w:val="ConsPlusNormal"/>
    <w:rsid w:val="003634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3634FA"/>
    <w:pPr>
      <w:spacing w:before="100" w:beforeAutospacing="1" w:after="100" w:afterAutospacing="1"/>
    </w:pPr>
    <w:rPr>
      <w:szCs w:val="24"/>
    </w:rPr>
  </w:style>
  <w:style w:type="character" w:customStyle="1" w:styleId="ab">
    <w:name w:val="Абзац списка Знак"/>
    <w:link w:val="aa"/>
    <w:uiPriority w:val="34"/>
    <w:locked/>
    <w:rsid w:val="003634FA"/>
    <w:rPr>
      <w:rFonts w:ascii="Calibri" w:eastAsia="Calibri" w:hAnsi="Calibri" w:cs="Times New Roman"/>
    </w:rPr>
  </w:style>
  <w:style w:type="paragraph" w:styleId="af0">
    <w:name w:val="footnote text"/>
    <w:aliases w:val="Текст сноски Знак Знак Знак,Знак Знак Знак1 Знак1 Знак,Текст сноски Знак Знак1 Знак Знак,Знак Знак Знак1 Знак Знак Знак,Знак Знак Знак2 Знак Знак,Знак Знак Знак3 Знак Знак,Текст сноски Знак1 Знак,Знак Знак Знак3 Зн,Знак Знак,Знак Знак Знак3"/>
    <w:basedOn w:val="a"/>
    <w:link w:val="af1"/>
    <w:uiPriority w:val="99"/>
    <w:rsid w:val="003634FA"/>
    <w:rPr>
      <w:sz w:val="20"/>
    </w:rPr>
  </w:style>
  <w:style w:type="character" w:customStyle="1" w:styleId="af1">
    <w:name w:val="Текст сноски Знак"/>
    <w:aliases w:val="Текст сноски Знак Знак Знак Знак,Знак Знак Знак1 Знак1 Знак Знак,Текст сноски Знак Знак1 Знак Знак Знак,Знак Знак Знак1 Знак Знак Знак Знак,Знак Знак Знак2 Знак Знак Знак,Знак Знак Знак3 Знак Знак Знак,Текст сноски Знак1 Знак Знак"/>
    <w:basedOn w:val="a0"/>
    <w:link w:val="af0"/>
    <w:uiPriority w:val="99"/>
    <w:rsid w:val="003634FA"/>
    <w:rPr>
      <w:rFonts w:ascii="Times New Roman" w:eastAsia="Times New Roman" w:hAnsi="Times New Roman" w:cs="Times New Roman"/>
      <w:sz w:val="20"/>
      <w:szCs w:val="20"/>
      <w:lang w:eastAsia="ru-RU"/>
    </w:rPr>
  </w:style>
  <w:style w:type="paragraph" w:styleId="af2">
    <w:name w:val="No Spacing"/>
    <w:qFormat/>
    <w:rsid w:val="003634FA"/>
    <w:pPr>
      <w:spacing w:after="0" w:line="240" w:lineRule="auto"/>
    </w:pPr>
    <w:rPr>
      <w:rFonts w:ascii="Calibri" w:eastAsia="Times New Roman" w:hAnsi="Calibri" w:cs="Calibri"/>
      <w:lang w:eastAsia="ru-RU"/>
    </w:rPr>
  </w:style>
  <w:style w:type="paragraph" w:styleId="af3">
    <w:name w:val="header"/>
    <w:basedOn w:val="a"/>
    <w:link w:val="af4"/>
    <w:uiPriority w:val="99"/>
    <w:semiHidden/>
    <w:unhideWhenUsed/>
    <w:rsid w:val="003634FA"/>
    <w:pPr>
      <w:tabs>
        <w:tab w:val="center" w:pos="4677"/>
        <w:tab w:val="right" w:pos="9355"/>
      </w:tabs>
    </w:pPr>
  </w:style>
  <w:style w:type="character" w:customStyle="1" w:styleId="af4">
    <w:name w:val="Верхний колонтитул Знак"/>
    <w:basedOn w:val="a0"/>
    <w:link w:val="af3"/>
    <w:uiPriority w:val="99"/>
    <w:semiHidden/>
    <w:rsid w:val="003634FA"/>
    <w:rPr>
      <w:rFonts w:ascii="Times New Roman" w:eastAsia="Times New Roman" w:hAnsi="Times New Roman" w:cs="Times New Roman"/>
      <w:sz w:val="24"/>
      <w:szCs w:val="20"/>
      <w:lang w:eastAsia="ru-RU"/>
    </w:rPr>
  </w:style>
  <w:style w:type="character" w:customStyle="1" w:styleId="apple-converted-space">
    <w:name w:val="apple-converted-space"/>
    <w:rsid w:val="00A73E2B"/>
  </w:style>
  <w:style w:type="paragraph" w:customStyle="1" w:styleId="11">
    <w:name w:val="Стиль1"/>
    <w:basedOn w:val="a"/>
    <w:rsid w:val="00A73E2B"/>
    <w:pPr>
      <w:ind w:firstLine="709"/>
      <w:jc w:val="both"/>
    </w:pPr>
    <w:rPr>
      <w:bCs/>
      <w:sz w:val="28"/>
      <w:szCs w:val="24"/>
    </w:rPr>
  </w:style>
  <w:style w:type="paragraph" w:customStyle="1" w:styleId="7">
    <w:name w:val="Основной текст7"/>
    <w:basedOn w:val="a"/>
    <w:rsid w:val="00A73E2B"/>
    <w:pPr>
      <w:widowControl w:val="0"/>
      <w:shd w:val="clear" w:color="auto" w:fill="FFFFFF"/>
      <w:spacing w:before="360" w:after="1500" w:line="0" w:lineRule="atLeast"/>
      <w:ind w:hanging="520"/>
    </w:pPr>
    <w:rPr>
      <w:color w:val="000000"/>
      <w:sz w:val="26"/>
      <w:szCs w:val="26"/>
    </w:rPr>
  </w:style>
  <w:style w:type="paragraph" w:customStyle="1" w:styleId="210">
    <w:name w:val="Основной текст 21"/>
    <w:basedOn w:val="a"/>
    <w:rsid w:val="00A73E2B"/>
    <w:pPr>
      <w:ind w:firstLine="360"/>
      <w:jc w:val="both"/>
    </w:pPr>
    <w:rPr>
      <w:sz w:val="28"/>
    </w:rPr>
  </w:style>
  <w:style w:type="character" w:customStyle="1" w:styleId="BookAntiqua115pt">
    <w:name w:val="Основной текст + Book Antiqua;11;5 pt;Полужирный;Курсив"/>
    <w:rsid w:val="00181790"/>
    <w:rPr>
      <w:rFonts w:ascii="Book Antiqua" w:eastAsia="Book Antiqua" w:hAnsi="Book Antiqua" w:cs="Book Antiqua"/>
      <w:b/>
      <w:bCs/>
      <w:i/>
      <w:iCs/>
      <w:smallCaps w:val="0"/>
      <w:strike w:val="0"/>
      <w:color w:val="000000"/>
      <w:spacing w:val="0"/>
      <w:w w:val="100"/>
      <w:position w:val="0"/>
      <w:sz w:val="23"/>
      <w:szCs w:val="23"/>
      <w:u w:val="none"/>
      <w:shd w:val="clear" w:color="auto" w:fill="FFFFFF"/>
    </w:rPr>
  </w:style>
  <w:style w:type="paragraph" w:styleId="af5">
    <w:name w:val="Balloon Text"/>
    <w:basedOn w:val="a"/>
    <w:link w:val="af6"/>
    <w:uiPriority w:val="99"/>
    <w:semiHidden/>
    <w:unhideWhenUsed/>
    <w:rsid w:val="008013FF"/>
    <w:rPr>
      <w:rFonts w:ascii="Tahoma" w:hAnsi="Tahoma" w:cs="Tahoma"/>
      <w:sz w:val="16"/>
      <w:szCs w:val="16"/>
    </w:rPr>
  </w:style>
  <w:style w:type="character" w:customStyle="1" w:styleId="af6">
    <w:name w:val="Текст выноски Знак"/>
    <w:basedOn w:val="a0"/>
    <w:link w:val="af5"/>
    <w:uiPriority w:val="99"/>
    <w:semiHidden/>
    <w:rsid w:val="008013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36124838">
      <w:bodyDiv w:val="1"/>
      <w:marLeft w:val="0"/>
      <w:marRight w:val="0"/>
      <w:marTop w:val="0"/>
      <w:marBottom w:val="0"/>
      <w:divBdr>
        <w:top w:val="none" w:sz="0" w:space="0" w:color="auto"/>
        <w:left w:val="none" w:sz="0" w:space="0" w:color="auto"/>
        <w:bottom w:val="none" w:sz="0" w:space="0" w:color="auto"/>
        <w:right w:val="none" w:sz="0" w:space="0" w:color="auto"/>
      </w:divBdr>
    </w:div>
    <w:div w:id="20994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A9B4D-1E15-4D6E-A787-A2B912C7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Евгения</cp:lastModifiedBy>
  <cp:revision>4</cp:revision>
  <cp:lastPrinted>2018-04-24T14:08:00Z</cp:lastPrinted>
  <dcterms:created xsi:type="dcterms:W3CDTF">2018-04-24T13:25:00Z</dcterms:created>
  <dcterms:modified xsi:type="dcterms:W3CDTF">2018-04-24T14:12:00Z</dcterms:modified>
</cp:coreProperties>
</file>